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D0" w:rsidRDefault="00873BB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</w:t>
      </w:r>
    </w:p>
    <w:p w:rsidR="007C3BD0" w:rsidRDefault="00873BBA" w:rsidP="00873BBA">
      <w:pPr>
        <w:spacing w:line="20" w:lineRule="exact"/>
        <w:jc w:val="righ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C3BD0" w:rsidRDefault="00873BBA" w:rsidP="00873BBA">
      <w:pPr>
        <w:ind w:left="1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873BBA" w:rsidRDefault="00873BBA" w:rsidP="00873BBA">
      <w:pPr>
        <w:spacing w:line="237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директора</w:t>
      </w:r>
    </w:p>
    <w:p w:rsidR="007C3BD0" w:rsidRDefault="007C3BD0" w:rsidP="00873BBA">
      <w:pPr>
        <w:spacing w:line="1" w:lineRule="exact"/>
        <w:jc w:val="right"/>
        <w:rPr>
          <w:sz w:val="24"/>
          <w:szCs w:val="24"/>
        </w:rPr>
      </w:pPr>
    </w:p>
    <w:p w:rsidR="007C3BD0" w:rsidRDefault="00873BBA" w:rsidP="00873BB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№__ от _________</w:t>
      </w:r>
      <w:r>
        <w:rPr>
          <w:rFonts w:eastAsia="Times New Roman"/>
          <w:sz w:val="24"/>
          <w:szCs w:val="24"/>
        </w:rPr>
        <w:t xml:space="preserve"> 201__ года</w:t>
      </w:r>
    </w:p>
    <w:p w:rsidR="007C3BD0" w:rsidRDefault="007C3BD0" w:rsidP="00873BBA">
      <w:pPr>
        <w:spacing w:line="200" w:lineRule="exact"/>
        <w:jc w:val="right"/>
        <w:rPr>
          <w:sz w:val="24"/>
          <w:szCs w:val="24"/>
        </w:rPr>
      </w:pPr>
    </w:p>
    <w:p w:rsidR="007C3BD0" w:rsidRDefault="007C3BD0" w:rsidP="00873BBA">
      <w:pPr>
        <w:jc w:val="right"/>
        <w:sectPr w:rsidR="007C3BD0">
          <w:pgSz w:w="11900" w:h="16838"/>
          <w:pgMar w:top="417" w:right="426" w:bottom="125" w:left="700" w:header="0" w:footer="0" w:gutter="0"/>
          <w:cols w:num="2" w:space="720" w:equalWidth="0">
            <w:col w:w="4500" w:space="720"/>
            <w:col w:w="5560"/>
          </w:cols>
        </w:sectPr>
      </w:pPr>
    </w:p>
    <w:p w:rsidR="007C3BD0" w:rsidRDefault="007C3BD0" w:rsidP="00873BBA">
      <w:pPr>
        <w:spacing w:line="76" w:lineRule="exact"/>
        <w:jc w:val="right"/>
        <w:rPr>
          <w:sz w:val="24"/>
          <w:szCs w:val="24"/>
        </w:rPr>
      </w:pPr>
    </w:p>
    <w:p w:rsidR="007C3BD0" w:rsidRDefault="00873BBA" w:rsidP="00873BBA">
      <w:pPr>
        <w:spacing w:line="20" w:lineRule="exact"/>
        <w:jc w:val="righ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C3BD0" w:rsidRDefault="007C3BD0" w:rsidP="00873BBA">
      <w:pPr>
        <w:spacing w:line="56" w:lineRule="exact"/>
        <w:jc w:val="right"/>
        <w:rPr>
          <w:sz w:val="24"/>
          <w:szCs w:val="24"/>
        </w:rPr>
      </w:pPr>
    </w:p>
    <w:p w:rsidR="007C3BD0" w:rsidRDefault="00873BBA" w:rsidP="00873BB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__________ </w:t>
      </w:r>
      <w:proofErr w:type="spellStart"/>
      <w:r>
        <w:rPr>
          <w:rFonts w:eastAsia="Times New Roman"/>
          <w:sz w:val="24"/>
          <w:szCs w:val="24"/>
        </w:rPr>
        <w:t>Постарнак</w:t>
      </w:r>
      <w:proofErr w:type="spellEnd"/>
      <w:r>
        <w:rPr>
          <w:rFonts w:eastAsia="Times New Roman"/>
          <w:sz w:val="24"/>
          <w:szCs w:val="24"/>
        </w:rPr>
        <w:t xml:space="preserve"> Н.А.</w:t>
      </w:r>
      <w:r>
        <w:rPr>
          <w:rFonts w:eastAsia="Times New Roman"/>
          <w:sz w:val="24"/>
          <w:szCs w:val="24"/>
        </w:rPr>
        <w:t xml:space="preserve"> </w:t>
      </w:r>
    </w:p>
    <w:p w:rsidR="007C3BD0" w:rsidRDefault="007C3BD0" w:rsidP="00873BBA">
      <w:pPr>
        <w:spacing w:line="200" w:lineRule="exact"/>
        <w:jc w:val="right"/>
        <w:rPr>
          <w:sz w:val="24"/>
          <w:szCs w:val="24"/>
        </w:rPr>
      </w:pPr>
    </w:p>
    <w:p w:rsidR="007C3BD0" w:rsidRDefault="007C3BD0">
      <w:pPr>
        <w:sectPr w:rsidR="007C3BD0">
          <w:type w:val="continuous"/>
          <w:pgSz w:w="11900" w:h="16838"/>
          <w:pgMar w:top="417" w:right="426" w:bottom="125" w:left="700" w:header="0" w:footer="0" w:gutter="0"/>
          <w:cols w:num="2" w:space="720" w:equalWidth="0">
            <w:col w:w="4500" w:space="720"/>
            <w:col w:w="5560"/>
          </w:cols>
        </w:sectPr>
      </w:pPr>
    </w:p>
    <w:p w:rsidR="007C3BD0" w:rsidRDefault="007C3BD0">
      <w:pPr>
        <w:spacing w:line="81" w:lineRule="exact"/>
        <w:rPr>
          <w:sz w:val="24"/>
          <w:szCs w:val="24"/>
        </w:rPr>
      </w:pPr>
    </w:p>
    <w:p w:rsidR="007C3BD0" w:rsidRDefault="00873BBA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:rsidR="007C3BD0" w:rsidRDefault="00873BB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7C3BD0" w:rsidRDefault="007C3BD0">
      <w:pPr>
        <w:spacing w:line="12" w:lineRule="exact"/>
        <w:rPr>
          <w:sz w:val="24"/>
          <w:szCs w:val="24"/>
        </w:rPr>
      </w:pPr>
    </w:p>
    <w:p w:rsidR="007C3BD0" w:rsidRDefault="00873BBA">
      <w:pPr>
        <w:numPr>
          <w:ilvl w:val="0"/>
          <w:numId w:val="1"/>
        </w:numPr>
        <w:tabs>
          <w:tab w:val="left" w:pos="3231"/>
        </w:tabs>
        <w:spacing w:line="249" w:lineRule="auto"/>
        <w:ind w:left="2360" w:right="2360" w:firstLine="6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ПОРЯДКЕ И ОСНОВАНИИ ПЕРЕВОДА, ОТЧИСЛЕНИЯ И ВОССТАНОВЛЕНИЯ УЧАЩИХСЯ</w:t>
      </w:r>
    </w:p>
    <w:p w:rsidR="007C3BD0" w:rsidRDefault="007C3BD0">
      <w:pPr>
        <w:spacing w:line="267" w:lineRule="exact"/>
        <w:rPr>
          <w:sz w:val="24"/>
          <w:szCs w:val="24"/>
        </w:rPr>
      </w:pPr>
    </w:p>
    <w:p w:rsidR="007C3BD0" w:rsidRDefault="00873BB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ПОЛОЖЕНИЯ</w:t>
      </w:r>
    </w:p>
    <w:p w:rsidR="007C3BD0" w:rsidRDefault="007C3BD0">
      <w:pPr>
        <w:spacing w:line="283" w:lineRule="exact"/>
        <w:rPr>
          <w:sz w:val="24"/>
          <w:szCs w:val="24"/>
        </w:rPr>
      </w:pPr>
    </w:p>
    <w:p w:rsidR="007C3BD0" w:rsidRDefault="00873BBA">
      <w:pPr>
        <w:spacing w:line="238" w:lineRule="auto"/>
        <w:ind w:firstLine="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1.1.Настоящее Положение о порядке и основании перевода, отчисления, восстановления учащихся МОУ </w:t>
      </w:r>
      <w:proofErr w:type="spellStart"/>
      <w:r>
        <w:rPr>
          <w:rFonts w:eastAsia="Times New Roman"/>
          <w:sz w:val="24"/>
          <w:szCs w:val="24"/>
        </w:rPr>
        <w:t>Плещеевской</w:t>
      </w:r>
      <w:proofErr w:type="spellEnd"/>
      <w:r>
        <w:rPr>
          <w:rFonts w:eastAsia="Times New Roman"/>
          <w:sz w:val="24"/>
          <w:szCs w:val="24"/>
        </w:rPr>
        <w:t xml:space="preserve"> НШ</w:t>
      </w:r>
      <w:r>
        <w:rPr>
          <w:rFonts w:eastAsia="Times New Roman"/>
          <w:sz w:val="24"/>
          <w:szCs w:val="24"/>
        </w:rPr>
        <w:t xml:space="preserve"> (далее – </w:t>
      </w:r>
      <w:r>
        <w:rPr>
          <w:rFonts w:eastAsia="Times New Roman"/>
          <w:sz w:val="24"/>
          <w:szCs w:val="24"/>
        </w:rPr>
        <w:t>Учреждение) разработано в соответствии с Федеральным Законом от 29.12.2012г. № 273-ФЗ «Об образовании в Российской Федерации» (статьи 34, 43, 58, 61, 62, 66), прика-зом Министерства образования и науки Российской Федерации от 12 марта 2014 года №177 «Об ут</w:t>
      </w:r>
      <w:r>
        <w:rPr>
          <w:rFonts w:eastAsia="Times New Roman"/>
          <w:sz w:val="24"/>
          <w:szCs w:val="24"/>
        </w:rPr>
        <w:t>вер-ждении порядка и условий осуществления перевода обучающихся из</w:t>
      </w:r>
      <w:proofErr w:type="gramEnd"/>
      <w:r>
        <w:rPr>
          <w:rFonts w:eastAsia="Times New Roman"/>
          <w:sz w:val="24"/>
          <w:szCs w:val="24"/>
        </w:rPr>
        <w:t xml:space="preserve"> одной организации, осуществля-ющей образовательную деятельность по общеобразовательным программам начального. основного и среднего общего образования, в другие организации, осуществляющие о</w:t>
      </w:r>
      <w:r>
        <w:rPr>
          <w:rFonts w:eastAsia="Times New Roman"/>
          <w:sz w:val="24"/>
          <w:szCs w:val="24"/>
        </w:rPr>
        <w:t>бразовательную деятельность по образовательным программам соответствующего уровня и направленности, Уставом школы.</w:t>
      </w:r>
    </w:p>
    <w:p w:rsidR="007C3BD0" w:rsidRDefault="007C3BD0">
      <w:pPr>
        <w:spacing w:line="19" w:lineRule="exact"/>
        <w:rPr>
          <w:sz w:val="24"/>
          <w:szCs w:val="24"/>
        </w:rPr>
      </w:pPr>
    </w:p>
    <w:p w:rsidR="007C3BD0" w:rsidRDefault="00873BBA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1.2.Настоящее Положение разработано в целях обеспечения и соблюдения конституционных прав граждан Российской Федерации на образование, гаран</w:t>
      </w:r>
      <w:r>
        <w:rPr>
          <w:rFonts w:eastAsia="Times New Roman"/>
          <w:sz w:val="24"/>
          <w:szCs w:val="24"/>
        </w:rPr>
        <w:t>тии общедоступности и бесплатности начального общего, основного общего, среднего общего образования.</w:t>
      </w:r>
    </w:p>
    <w:p w:rsidR="007C3BD0" w:rsidRDefault="007C3BD0">
      <w:pPr>
        <w:spacing w:line="14" w:lineRule="exact"/>
        <w:rPr>
          <w:sz w:val="24"/>
          <w:szCs w:val="24"/>
        </w:rPr>
      </w:pPr>
    </w:p>
    <w:p w:rsidR="007C3BD0" w:rsidRDefault="00873BB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1.3.Настоящее Положение принимается педагогическим советом, имеющим право вносить в него свои изменения и дополнения.</w:t>
      </w:r>
    </w:p>
    <w:p w:rsidR="007C3BD0" w:rsidRDefault="007C3BD0">
      <w:pPr>
        <w:spacing w:line="282" w:lineRule="exact"/>
        <w:rPr>
          <w:sz w:val="24"/>
          <w:szCs w:val="24"/>
        </w:rPr>
      </w:pPr>
    </w:p>
    <w:p w:rsidR="007C3BD0" w:rsidRDefault="00873BB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2.ПОРЯДОК И ОСНОВАНИЯ ПЕРЕВОДА</w:t>
      </w:r>
    </w:p>
    <w:p w:rsidR="007C3BD0" w:rsidRDefault="007C3BD0">
      <w:pPr>
        <w:spacing w:line="7" w:lineRule="exact"/>
        <w:rPr>
          <w:sz w:val="24"/>
          <w:szCs w:val="24"/>
        </w:rPr>
      </w:pPr>
    </w:p>
    <w:p w:rsidR="007C3BD0" w:rsidRDefault="00873BBA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Начальное общее, основное общее, среднее общее образование являются обязательными уровнями образования. Учащиеся, освоившие в полном объеме основные образовательные программы данных уровней, переводятся в следующий класс.</w:t>
      </w:r>
    </w:p>
    <w:p w:rsidR="007C3BD0" w:rsidRDefault="007C3BD0">
      <w:pPr>
        <w:spacing w:line="14" w:lineRule="exact"/>
        <w:rPr>
          <w:sz w:val="24"/>
          <w:szCs w:val="24"/>
        </w:rPr>
      </w:pPr>
    </w:p>
    <w:p w:rsidR="007C3BD0" w:rsidRDefault="00873BB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Учащиеся, не освоившие </w:t>
      </w:r>
      <w:r>
        <w:rPr>
          <w:rFonts w:eastAsia="Times New Roman"/>
          <w:sz w:val="24"/>
          <w:szCs w:val="24"/>
        </w:rPr>
        <w:t xml:space="preserve">основной образовательной программы начального общего </w:t>
      </w:r>
      <w:r>
        <w:rPr>
          <w:rFonts w:eastAsia="Times New Roman"/>
          <w:sz w:val="24"/>
          <w:szCs w:val="24"/>
        </w:rPr>
        <w:t xml:space="preserve"> образования, не допускаются к обучению на следующих уровнях образования.</w:t>
      </w:r>
    </w:p>
    <w:p w:rsidR="007C3BD0" w:rsidRDefault="007C3BD0">
      <w:pPr>
        <w:spacing w:line="14" w:lineRule="exact"/>
        <w:rPr>
          <w:sz w:val="24"/>
          <w:szCs w:val="24"/>
        </w:rPr>
      </w:pPr>
    </w:p>
    <w:p w:rsidR="007C3BD0" w:rsidRDefault="00873BBA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Учащиеся, не прошедшие промежуточной аттестации по уважительным причинам или имеющие академическую</w:t>
      </w:r>
      <w:r>
        <w:rPr>
          <w:rFonts w:eastAsia="Times New Roman"/>
          <w:sz w:val="24"/>
          <w:szCs w:val="24"/>
        </w:rPr>
        <w:t xml:space="preserve"> задолженность по одному или нескольким учебным предметам, курсам образовательной программы, переводятся в следующий класс условно. В классном журнале и личном деле обучающегося делается запись «условно переведен(а)»</w:t>
      </w:r>
    </w:p>
    <w:p w:rsidR="007C3BD0" w:rsidRDefault="007C3BD0">
      <w:pPr>
        <w:spacing w:line="14" w:lineRule="exact"/>
        <w:rPr>
          <w:sz w:val="24"/>
          <w:szCs w:val="24"/>
        </w:rPr>
      </w:pPr>
    </w:p>
    <w:p w:rsidR="007C3BD0" w:rsidRDefault="00873BB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2.4.Учащиеся обязаны ликвидировать ака</w:t>
      </w:r>
      <w:r>
        <w:rPr>
          <w:rFonts w:eastAsia="Times New Roman"/>
          <w:sz w:val="24"/>
          <w:szCs w:val="24"/>
        </w:rPr>
        <w:t>демическую задолженность в пределах одного года с момента образования задолженности.</w:t>
      </w:r>
    </w:p>
    <w:p w:rsidR="007C3BD0" w:rsidRDefault="007C3BD0">
      <w:pPr>
        <w:spacing w:line="14" w:lineRule="exact"/>
        <w:rPr>
          <w:sz w:val="24"/>
          <w:szCs w:val="24"/>
        </w:rPr>
      </w:pPr>
    </w:p>
    <w:p w:rsidR="007C3BD0" w:rsidRDefault="00873BB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2.5.Учащиеся, имеющие академическую задолженность, могут пройти промежуточную аттестацию не более 2 раз, в сроки, установленные Учреждением.</w:t>
      </w:r>
    </w:p>
    <w:p w:rsidR="007C3BD0" w:rsidRDefault="007C3BD0">
      <w:pPr>
        <w:spacing w:line="14" w:lineRule="exact"/>
        <w:rPr>
          <w:sz w:val="24"/>
          <w:szCs w:val="24"/>
        </w:rPr>
      </w:pPr>
    </w:p>
    <w:p w:rsidR="007C3BD0" w:rsidRDefault="00873BB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2.6.Если учащийся ликвидиров</w:t>
      </w:r>
      <w:r>
        <w:rPr>
          <w:rFonts w:eastAsia="Times New Roman"/>
          <w:sz w:val="24"/>
          <w:szCs w:val="24"/>
        </w:rPr>
        <w:t>ал академическую задолженность, то в классном журнале предыдущего года и в личном деле делается запись «академическая задолженность ликвидирована»</w:t>
      </w:r>
    </w:p>
    <w:p w:rsidR="007C3BD0" w:rsidRDefault="007C3BD0">
      <w:pPr>
        <w:spacing w:line="14" w:lineRule="exact"/>
        <w:rPr>
          <w:sz w:val="24"/>
          <w:szCs w:val="24"/>
        </w:rPr>
      </w:pPr>
    </w:p>
    <w:p w:rsidR="007C3BD0" w:rsidRDefault="00873BB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Перевод в следующий класс осуществляется по решению педагогического совета, которое оформ-ляется приказ</w:t>
      </w:r>
      <w:r>
        <w:rPr>
          <w:rFonts w:eastAsia="Times New Roman"/>
          <w:sz w:val="24"/>
          <w:szCs w:val="24"/>
        </w:rPr>
        <w:t>ом директора по Учреждению.</w:t>
      </w:r>
    </w:p>
    <w:p w:rsidR="007C3BD0" w:rsidRDefault="007C3BD0">
      <w:pPr>
        <w:spacing w:line="14" w:lineRule="exact"/>
        <w:rPr>
          <w:sz w:val="24"/>
          <w:szCs w:val="24"/>
        </w:rPr>
      </w:pPr>
    </w:p>
    <w:p w:rsidR="007C3BD0" w:rsidRDefault="00873BBA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Учащиеся Учреждения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задолженно-сти с момента ее образования, по усмотр</w:t>
      </w:r>
      <w:r>
        <w:rPr>
          <w:rFonts w:eastAsia="Times New Roman"/>
          <w:sz w:val="24"/>
          <w:szCs w:val="24"/>
        </w:rPr>
        <w:t>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со-ответствии с рекомендациями психолого-медико-педагогической комиссии либо на обучение по инди-видуально</w:t>
      </w:r>
      <w:r>
        <w:rPr>
          <w:rFonts w:eastAsia="Times New Roman"/>
          <w:sz w:val="24"/>
          <w:szCs w:val="24"/>
        </w:rPr>
        <w:t>му учебному плану.</w:t>
      </w:r>
    </w:p>
    <w:p w:rsidR="007C3BD0" w:rsidRDefault="007C3BD0">
      <w:pPr>
        <w:spacing w:line="14" w:lineRule="exact"/>
        <w:rPr>
          <w:sz w:val="24"/>
          <w:szCs w:val="24"/>
        </w:rPr>
      </w:pPr>
    </w:p>
    <w:p w:rsidR="007C3BD0" w:rsidRDefault="00873BB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Учащиеся, которые осваивают общеобразовательные программы в форме семейного образования, не ликвидировавшие академическую задолженность, продолжают обучение в Учреждении.</w:t>
      </w:r>
    </w:p>
    <w:p w:rsidR="007C3BD0" w:rsidRDefault="007C3BD0">
      <w:pPr>
        <w:spacing w:line="282" w:lineRule="exact"/>
        <w:rPr>
          <w:sz w:val="24"/>
          <w:szCs w:val="24"/>
        </w:rPr>
      </w:pPr>
    </w:p>
    <w:p w:rsidR="007C3BD0" w:rsidRDefault="00873BBA">
      <w:pPr>
        <w:ind w:left="1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3.ПОРЯДОК И ОСНОВАНИЯ ОТЧИСЛЕНИЯ УЧАЩЕГОСЯ</w:t>
      </w:r>
    </w:p>
    <w:p w:rsidR="007C3BD0" w:rsidRDefault="00873BBA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Отчисление </w:t>
      </w:r>
      <w:r>
        <w:rPr>
          <w:rFonts w:eastAsia="Times New Roman"/>
          <w:sz w:val="24"/>
          <w:szCs w:val="24"/>
        </w:rPr>
        <w:t xml:space="preserve"> учащегося осуществляется:</w:t>
      </w:r>
    </w:p>
    <w:p w:rsidR="007C3BD0" w:rsidRDefault="00873B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в связи с получением образования (завершением обучения);</w:t>
      </w:r>
    </w:p>
    <w:p w:rsidR="007C3BD0" w:rsidRDefault="007C3BD0">
      <w:pPr>
        <w:sectPr w:rsidR="007C3BD0">
          <w:type w:val="continuous"/>
          <w:pgSz w:w="11900" w:h="16838"/>
          <w:pgMar w:top="417" w:right="426" w:bottom="125" w:left="700" w:header="0" w:footer="0" w:gutter="0"/>
          <w:cols w:space="720" w:equalWidth="0">
            <w:col w:w="10780"/>
          </w:cols>
        </w:sectPr>
      </w:pPr>
    </w:p>
    <w:p w:rsidR="007C3BD0" w:rsidRDefault="00873BBA">
      <w:pPr>
        <w:spacing w:line="235" w:lineRule="auto"/>
        <w:ind w:left="3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2) досрочно по инициативе совершеннолетнего учащегося или по инициативе его родителей (законных представителей), в том числе в случае перевода уч</w:t>
      </w:r>
      <w:r>
        <w:rPr>
          <w:rFonts w:eastAsia="Times New Roman"/>
          <w:sz w:val="24"/>
          <w:szCs w:val="24"/>
        </w:rPr>
        <w:t>ащегося для продолжения освоения образовательной программы в другое образовательное учреждение, осуществляющее образовательную деятельность;</w:t>
      </w:r>
    </w:p>
    <w:p w:rsidR="007C3BD0" w:rsidRDefault="007C3BD0">
      <w:pPr>
        <w:spacing w:line="15" w:lineRule="exact"/>
        <w:rPr>
          <w:sz w:val="20"/>
          <w:szCs w:val="20"/>
        </w:rPr>
      </w:pPr>
    </w:p>
    <w:p w:rsidR="007C3BD0" w:rsidRDefault="00873BBA">
      <w:pPr>
        <w:spacing w:line="238" w:lineRule="auto"/>
        <w:ind w:left="3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 досрочно по обстоятельствам, не зависящим от воли родителей (законных представителей) и Учре-ждения,</w:t>
      </w:r>
      <w:r>
        <w:rPr>
          <w:rFonts w:eastAsia="Times New Roman"/>
          <w:sz w:val="24"/>
          <w:szCs w:val="24"/>
        </w:rPr>
        <w:t xml:space="preserve"> осуществляющего образовательную деятельность, в том числе в случаях ликвидации Учрежде-ния, осуществляющего образовательную деятельность, аннулирования лицензии, приостановлении дей-ствия лицензии на осуществление образовательной деятельности, лишения гос</w:t>
      </w:r>
      <w:r>
        <w:rPr>
          <w:rFonts w:eastAsia="Times New Roman"/>
          <w:sz w:val="24"/>
          <w:szCs w:val="24"/>
        </w:rPr>
        <w:t>ударственной аккредита-ции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программе.</w:t>
      </w:r>
    </w:p>
    <w:p w:rsidR="007C3BD0" w:rsidRDefault="007C3BD0">
      <w:pPr>
        <w:spacing w:line="14" w:lineRule="exact"/>
        <w:rPr>
          <w:sz w:val="20"/>
          <w:szCs w:val="20"/>
        </w:rPr>
      </w:pPr>
    </w:p>
    <w:p w:rsidR="007C3BD0" w:rsidRDefault="00873BBA">
      <w:pPr>
        <w:spacing w:line="236" w:lineRule="auto"/>
        <w:ind w:left="3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В случае перевода совершеннолетнего учащегося по его инициативе или несове</w:t>
      </w:r>
      <w:r>
        <w:rPr>
          <w:rFonts w:eastAsia="Times New Roman"/>
          <w:sz w:val="24"/>
          <w:szCs w:val="24"/>
        </w:rPr>
        <w:t>ршеннолетнего учащегося по инициативе его родителей (законных представителей) совершеннолетний учащийся или родители (законные представители) несовершеннолетнего учащегося:</w:t>
      </w:r>
    </w:p>
    <w:p w:rsidR="007C3BD0" w:rsidRDefault="007C3BD0">
      <w:pPr>
        <w:spacing w:line="2" w:lineRule="exact"/>
        <w:rPr>
          <w:sz w:val="20"/>
          <w:szCs w:val="20"/>
        </w:rPr>
      </w:pPr>
    </w:p>
    <w:p w:rsidR="007C3BD0" w:rsidRDefault="00873BBA">
      <w:pPr>
        <w:numPr>
          <w:ilvl w:val="0"/>
          <w:numId w:val="2"/>
        </w:numPr>
        <w:tabs>
          <w:tab w:val="left" w:pos="1072"/>
        </w:tabs>
        <w:ind w:left="1072" w:hanging="10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осуществляют выбор образовательного учреждения;</w:t>
      </w:r>
    </w:p>
    <w:p w:rsidR="007C3BD0" w:rsidRDefault="007C3BD0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7C3BD0" w:rsidRDefault="00873BBA">
      <w:pPr>
        <w:numPr>
          <w:ilvl w:val="0"/>
          <w:numId w:val="2"/>
        </w:numPr>
        <w:tabs>
          <w:tab w:val="left" w:pos="1072"/>
        </w:tabs>
        <w:spacing w:line="226" w:lineRule="auto"/>
        <w:ind w:left="352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обращаются в выбранное учреждение</w:t>
      </w:r>
      <w:r>
        <w:rPr>
          <w:rFonts w:eastAsia="Times New Roman"/>
          <w:sz w:val="24"/>
          <w:szCs w:val="24"/>
        </w:rPr>
        <w:t xml:space="preserve"> с запросом о наличии свободных мест, в том числе с использованием сети Интернет;</w:t>
      </w:r>
    </w:p>
    <w:p w:rsidR="007C3BD0" w:rsidRDefault="007C3BD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C3BD0" w:rsidRDefault="00873BBA">
      <w:pPr>
        <w:numPr>
          <w:ilvl w:val="0"/>
          <w:numId w:val="2"/>
        </w:numPr>
        <w:tabs>
          <w:tab w:val="left" w:pos="1072"/>
        </w:tabs>
        <w:spacing w:line="226" w:lineRule="auto"/>
        <w:ind w:left="352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отсутствии свободных мест в выбранном учреждении обращаются в Департамент </w:t>
      </w:r>
      <w:proofErr w:type="spellStart"/>
      <w:proofErr w:type="gramStart"/>
      <w:r>
        <w:rPr>
          <w:rFonts w:eastAsia="Times New Roman"/>
          <w:sz w:val="24"/>
          <w:szCs w:val="24"/>
        </w:rPr>
        <w:t>образова-ния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администрации округа города </w:t>
      </w:r>
      <w:proofErr w:type="spellStart"/>
      <w:r>
        <w:rPr>
          <w:rFonts w:eastAsia="Times New Roman"/>
          <w:sz w:val="24"/>
          <w:szCs w:val="24"/>
        </w:rPr>
        <w:t>Переславля_залесского</w:t>
      </w:r>
      <w:proofErr w:type="spellEnd"/>
      <w:r>
        <w:rPr>
          <w:rFonts w:eastAsia="Times New Roman"/>
          <w:sz w:val="24"/>
          <w:szCs w:val="24"/>
        </w:rPr>
        <w:t xml:space="preserve"> Ярославской области;</w:t>
      </w:r>
    </w:p>
    <w:p w:rsidR="007C3BD0" w:rsidRDefault="007C3BD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C3BD0" w:rsidRDefault="00873BBA">
      <w:pPr>
        <w:numPr>
          <w:ilvl w:val="0"/>
          <w:numId w:val="2"/>
        </w:numPr>
        <w:tabs>
          <w:tab w:val="left" w:pos="1072"/>
        </w:tabs>
        <w:spacing w:line="230" w:lineRule="auto"/>
        <w:ind w:left="352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обращаются в МОУ </w:t>
      </w:r>
      <w:proofErr w:type="spellStart"/>
      <w:r>
        <w:rPr>
          <w:rFonts w:eastAsia="Times New Roman"/>
          <w:sz w:val="24"/>
          <w:szCs w:val="24"/>
        </w:rPr>
        <w:t>Плещеевская</w:t>
      </w:r>
      <w:proofErr w:type="spellEnd"/>
      <w:r>
        <w:rPr>
          <w:rFonts w:eastAsia="Times New Roman"/>
          <w:sz w:val="24"/>
          <w:szCs w:val="24"/>
        </w:rPr>
        <w:t xml:space="preserve"> НШ</w:t>
      </w:r>
      <w:r>
        <w:rPr>
          <w:rFonts w:eastAsia="Times New Roman"/>
          <w:sz w:val="24"/>
          <w:szCs w:val="24"/>
        </w:rPr>
        <w:t xml:space="preserve"> с заявлением об отчислении учащегося в связи с </w:t>
      </w:r>
      <w:proofErr w:type="gramStart"/>
      <w:r>
        <w:rPr>
          <w:rFonts w:eastAsia="Times New Roman"/>
          <w:sz w:val="24"/>
          <w:szCs w:val="24"/>
        </w:rPr>
        <w:t>перево-дом</w:t>
      </w:r>
      <w:proofErr w:type="gramEnd"/>
      <w:r>
        <w:rPr>
          <w:rFonts w:eastAsia="Times New Roman"/>
          <w:sz w:val="24"/>
          <w:szCs w:val="24"/>
        </w:rPr>
        <w:t xml:space="preserve"> в другое образовательное учреждение. Заявление о переводе может быть направлено в форме элек-тронного документа с использованием сети Интернет.</w:t>
      </w:r>
    </w:p>
    <w:p w:rsidR="007C3BD0" w:rsidRDefault="007C3BD0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7C3BD0" w:rsidRDefault="00873BBA">
      <w:pPr>
        <w:spacing w:line="236" w:lineRule="auto"/>
        <w:ind w:left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3.3. В заявлении совершеннолетн</w:t>
      </w:r>
      <w:r>
        <w:rPr>
          <w:rFonts w:eastAsia="Times New Roman"/>
          <w:sz w:val="24"/>
          <w:szCs w:val="24"/>
        </w:rPr>
        <w:t>его учащегося или родителей (законных представителей) несовершен-нолетнего учащегося об отчислении в порядке перевода в другое образовательное учреждение указы-ваются:</w:t>
      </w:r>
    </w:p>
    <w:p w:rsidR="007C3BD0" w:rsidRDefault="007C3BD0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7C3BD0" w:rsidRDefault="00873BBA">
      <w:pPr>
        <w:ind w:left="352" w:right="53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а) фамилия, имя, отчество (при наличии) учащегося; б) дата рождения; в) класс;</w:t>
      </w:r>
    </w:p>
    <w:p w:rsidR="007C3BD0" w:rsidRDefault="007C3BD0">
      <w:pPr>
        <w:spacing w:line="276" w:lineRule="exact"/>
        <w:rPr>
          <w:rFonts w:ascii="Symbol" w:eastAsia="Symbol" w:hAnsi="Symbol" w:cs="Symbol"/>
          <w:sz w:val="24"/>
          <w:szCs w:val="24"/>
        </w:rPr>
      </w:pPr>
    </w:p>
    <w:p w:rsidR="007C3BD0" w:rsidRDefault="00873BBA">
      <w:pPr>
        <w:spacing w:line="234" w:lineRule="auto"/>
        <w:ind w:left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 xml:space="preserve"> наименование принимающего образовательного учреждения. В случае переезда в другую местность указывается только населенный пункт, субъект Российской Федерации.</w:t>
      </w:r>
    </w:p>
    <w:p w:rsidR="007C3BD0" w:rsidRDefault="007C3BD0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7C3BD0" w:rsidRDefault="00873BBA">
      <w:pPr>
        <w:spacing w:line="237" w:lineRule="auto"/>
        <w:ind w:left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3.4. На основании заявления совершеннолетнего учащегося или родителей (законных представителей)</w:t>
      </w:r>
      <w:r>
        <w:rPr>
          <w:rFonts w:eastAsia="Times New Roman"/>
          <w:sz w:val="24"/>
          <w:szCs w:val="24"/>
        </w:rPr>
        <w:t xml:space="preserve"> несовершеннолетнего учащегося об отчислении в порядке перевода МОУ Ивановская СОШ издает при-каз об отчислении учащегося в порядке перевода с указанием принимающего образовательного учре-ждения и в трехдневный срок выдает совершеннолетнему учащемуся или р</w:t>
      </w:r>
      <w:r>
        <w:rPr>
          <w:rFonts w:eastAsia="Times New Roman"/>
          <w:sz w:val="24"/>
          <w:szCs w:val="24"/>
        </w:rPr>
        <w:t>одителям (законным пред-ставителям) несовершеннолетнего учащегося следующие документы:</w:t>
      </w:r>
    </w:p>
    <w:p w:rsidR="007C3BD0" w:rsidRDefault="007C3BD0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7C3BD0" w:rsidRDefault="00873BBA">
      <w:pPr>
        <w:numPr>
          <w:ilvl w:val="0"/>
          <w:numId w:val="2"/>
        </w:numPr>
        <w:tabs>
          <w:tab w:val="left" w:pos="1072"/>
        </w:tabs>
        <w:ind w:left="1072" w:hanging="10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личное дело учащегося;</w:t>
      </w:r>
    </w:p>
    <w:p w:rsidR="007C3BD0" w:rsidRDefault="007C3BD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C3BD0" w:rsidRDefault="00873BBA">
      <w:pPr>
        <w:numPr>
          <w:ilvl w:val="0"/>
          <w:numId w:val="2"/>
        </w:numPr>
        <w:tabs>
          <w:tab w:val="left" w:pos="1072"/>
        </w:tabs>
        <w:spacing w:line="230" w:lineRule="auto"/>
        <w:ind w:left="352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документы, содержащие информацию об успеваемости учащегося в текущем учебном году (выписка из классного журнала с текущими отметками и результат</w:t>
      </w:r>
      <w:r>
        <w:rPr>
          <w:rFonts w:eastAsia="Times New Roman"/>
          <w:sz w:val="24"/>
          <w:szCs w:val="24"/>
        </w:rPr>
        <w:t>ами промежуточной аттестации), за-веренные печатью и подписью директора МОУ Ивановской СОШ.</w:t>
      </w:r>
    </w:p>
    <w:p w:rsidR="007C3BD0" w:rsidRDefault="007C3BD0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7C3BD0" w:rsidRDefault="00873BBA">
      <w:pPr>
        <w:spacing w:line="234" w:lineRule="auto"/>
        <w:ind w:left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3.5. Требование предоставления других документов, в качестве основания для зачисления учащихся в другое образовательное учреждение в связи с переводом, не допускае</w:t>
      </w:r>
      <w:r>
        <w:rPr>
          <w:rFonts w:eastAsia="Times New Roman"/>
          <w:sz w:val="24"/>
          <w:szCs w:val="24"/>
        </w:rPr>
        <w:t>тся.</w:t>
      </w:r>
    </w:p>
    <w:p w:rsidR="007C3BD0" w:rsidRDefault="007C3BD0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7C3BD0" w:rsidRDefault="00873BBA">
      <w:pPr>
        <w:spacing w:line="238" w:lineRule="auto"/>
        <w:ind w:left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3.6. </w:t>
      </w:r>
      <w:proofErr w:type="gramStart"/>
      <w:r>
        <w:rPr>
          <w:rFonts w:eastAsia="Times New Roman"/>
          <w:sz w:val="24"/>
          <w:szCs w:val="24"/>
        </w:rPr>
        <w:t>Указанные в пункте 3.5. настоящего положения документы представляются совершеннолетним учащимся или родителями (законными представителями) несовершеннолетнего учащегося в принима-ющее образовательное учреждение вместе с заявлением о зачислении у</w:t>
      </w:r>
      <w:r>
        <w:rPr>
          <w:rFonts w:eastAsia="Times New Roman"/>
          <w:sz w:val="24"/>
          <w:szCs w:val="24"/>
        </w:rPr>
        <w:t xml:space="preserve">чащегося в указанное учрежде-ние в порядке перевода из МОУ </w:t>
      </w:r>
      <w:proofErr w:type="spellStart"/>
      <w:r>
        <w:rPr>
          <w:rFonts w:eastAsia="Times New Roman"/>
          <w:sz w:val="24"/>
          <w:szCs w:val="24"/>
        </w:rPr>
        <w:t>Плещеевской</w:t>
      </w:r>
      <w:proofErr w:type="spellEnd"/>
      <w:r>
        <w:rPr>
          <w:rFonts w:eastAsia="Times New Roman"/>
          <w:sz w:val="24"/>
          <w:szCs w:val="24"/>
        </w:rPr>
        <w:t xml:space="preserve"> НШ</w:t>
      </w:r>
      <w:r>
        <w:rPr>
          <w:rFonts w:eastAsia="Times New Roman"/>
          <w:sz w:val="24"/>
          <w:szCs w:val="24"/>
        </w:rPr>
        <w:t xml:space="preserve"> и предъявлением оригинала документа, удостоверя-ющего личность совершеннолетнего учащегося или родителя (законного представителя) несовершенно-летнего учащегося.</w:t>
      </w:r>
      <w:proofErr w:type="gramEnd"/>
    </w:p>
    <w:p w:rsidR="007C3BD0" w:rsidRDefault="007C3BD0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7C3BD0" w:rsidRDefault="00873BBA">
      <w:pPr>
        <w:spacing w:line="237" w:lineRule="auto"/>
        <w:ind w:left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3.7.Образовательное</w:t>
      </w:r>
      <w:r>
        <w:rPr>
          <w:rFonts w:eastAsia="Times New Roman"/>
          <w:sz w:val="24"/>
          <w:szCs w:val="24"/>
        </w:rPr>
        <w:t xml:space="preserve"> учреждение, куда перешел учащийся, </w:t>
      </w:r>
      <w:r>
        <w:rPr>
          <w:rFonts w:eastAsia="Times New Roman"/>
          <w:b/>
          <w:bCs/>
          <w:sz w:val="24"/>
          <w:szCs w:val="24"/>
        </w:rPr>
        <w:t>в течение двух рабочих дней,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 момента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издания приказа о зачислении учащегося в порядке перевода, письменно уведомляет МОУ </w:t>
      </w:r>
      <w:proofErr w:type="spellStart"/>
      <w:r>
        <w:rPr>
          <w:rFonts w:eastAsia="Times New Roman"/>
          <w:b/>
          <w:bCs/>
          <w:sz w:val="24"/>
          <w:szCs w:val="24"/>
        </w:rPr>
        <w:t>Плещеевскую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НШ</w:t>
      </w:r>
      <w:r>
        <w:rPr>
          <w:rFonts w:eastAsia="Times New Roman"/>
          <w:b/>
          <w:bCs/>
          <w:sz w:val="24"/>
          <w:szCs w:val="24"/>
        </w:rPr>
        <w:t xml:space="preserve"> о номере и дате приказа о зачислении учащегося.</w:t>
      </w:r>
    </w:p>
    <w:p w:rsidR="007C3BD0" w:rsidRDefault="007C3BD0">
      <w:pPr>
        <w:spacing w:line="10" w:lineRule="exact"/>
        <w:rPr>
          <w:rFonts w:ascii="Symbol" w:eastAsia="Symbol" w:hAnsi="Symbol" w:cs="Symbol"/>
          <w:sz w:val="24"/>
          <w:szCs w:val="24"/>
        </w:rPr>
      </w:pPr>
    </w:p>
    <w:p w:rsidR="007C3BD0" w:rsidRDefault="00873BBA">
      <w:pPr>
        <w:spacing w:line="237" w:lineRule="auto"/>
        <w:ind w:left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3.8.По согласию родителе</w:t>
      </w:r>
      <w:proofErr w:type="gramStart"/>
      <w:r>
        <w:rPr>
          <w:rFonts w:eastAsia="Times New Roman"/>
          <w:sz w:val="24"/>
          <w:szCs w:val="24"/>
        </w:rPr>
        <w:t>й(</w:t>
      </w:r>
      <w:proofErr w:type="gramEnd"/>
      <w:r>
        <w:rPr>
          <w:rFonts w:eastAsia="Times New Roman"/>
          <w:sz w:val="24"/>
          <w:szCs w:val="24"/>
        </w:rPr>
        <w:t xml:space="preserve">законных представителей) несовершеннолетнего учащегося, комиссии по делам несовершеннолетних и защите их прав и Департамента образования администрации округа города Переславля-Залесского </w:t>
      </w:r>
      <w:r>
        <w:rPr>
          <w:rFonts w:eastAsia="Times New Roman"/>
          <w:sz w:val="24"/>
          <w:szCs w:val="24"/>
        </w:rPr>
        <w:t>Ярославской области, учащийся, достигший возраста пятнадцати лет, мо</w:t>
      </w:r>
      <w:r>
        <w:rPr>
          <w:rFonts w:eastAsia="Times New Roman"/>
          <w:sz w:val="24"/>
          <w:szCs w:val="24"/>
        </w:rPr>
        <w:t>жет оставить Учреждение до получения основного общего образования.</w:t>
      </w:r>
    </w:p>
    <w:p w:rsidR="007C3BD0" w:rsidRDefault="007C3BD0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7C3BD0" w:rsidRDefault="00873BBA">
      <w:pPr>
        <w:spacing w:line="237" w:lineRule="auto"/>
        <w:ind w:left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3.9. Комиссия по делам несовершеннолетних и защите их прав, Департамент образования администра-ции Переславского муниципального района Ярославской области, родители (законные представители</w:t>
      </w:r>
      <w:r>
        <w:rPr>
          <w:rFonts w:eastAsia="Times New Roman"/>
          <w:sz w:val="24"/>
          <w:szCs w:val="24"/>
        </w:rPr>
        <w:t>) учащегося обязаны, не позднее чем в месячный срок, принять меры по продолжению освоения образо-вательной программы общего образования в иной форме обучения и, с его согласия, по трудоустрой-ству.</w:t>
      </w:r>
    </w:p>
    <w:p w:rsidR="007C3BD0" w:rsidRDefault="007C3BD0">
      <w:pPr>
        <w:sectPr w:rsidR="007C3BD0">
          <w:pgSz w:w="11900" w:h="16838"/>
          <w:pgMar w:top="429" w:right="426" w:bottom="27" w:left="348" w:header="0" w:footer="0" w:gutter="0"/>
          <w:cols w:space="720" w:equalWidth="0">
            <w:col w:w="11132"/>
          </w:cols>
        </w:sectPr>
      </w:pPr>
    </w:p>
    <w:p w:rsidR="007C3BD0" w:rsidRDefault="00873BBA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3.10. Отчисление учащегося, достигше</w:t>
      </w:r>
      <w:r>
        <w:rPr>
          <w:rFonts w:eastAsia="Times New Roman"/>
          <w:sz w:val="24"/>
          <w:szCs w:val="24"/>
        </w:rPr>
        <w:t>го возраста пятнадцати лет, может осуществляться также в слу-чае неоднократного совершения дисциплинарных проступков.</w:t>
      </w:r>
    </w:p>
    <w:p w:rsidR="007C3BD0" w:rsidRDefault="007C3BD0">
      <w:pPr>
        <w:spacing w:line="14" w:lineRule="exact"/>
        <w:rPr>
          <w:sz w:val="20"/>
          <w:szCs w:val="20"/>
        </w:rPr>
      </w:pPr>
    </w:p>
    <w:p w:rsidR="007C3BD0" w:rsidRDefault="00873BBA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3.10.1. Отчисление несовершеннолетнего учащегося применяется, если иные меры дисциплинарного взыскания и меры педагогического воздействия</w:t>
      </w:r>
      <w:r>
        <w:rPr>
          <w:rFonts w:eastAsia="Times New Roman"/>
          <w:sz w:val="24"/>
          <w:szCs w:val="24"/>
        </w:rPr>
        <w:t xml:space="preserve"> не дали результата и дальнейшее его пребывание ока-зывает отрицательное влияние на других учащихся, нарушает их права и права работников, а также нормальное функционирование школы.</w:t>
      </w:r>
    </w:p>
    <w:p w:rsidR="007C3BD0" w:rsidRDefault="007C3BD0">
      <w:pPr>
        <w:spacing w:line="14" w:lineRule="exact"/>
        <w:rPr>
          <w:sz w:val="20"/>
          <w:szCs w:val="20"/>
        </w:rPr>
      </w:pPr>
    </w:p>
    <w:p w:rsidR="007C3BD0" w:rsidRDefault="00873BBA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3.10.2. Решение об отчислении учащегося, достигшего возраста пятнадцати л</w:t>
      </w:r>
      <w:r>
        <w:rPr>
          <w:rFonts w:eastAsia="Times New Roman"/>
          <w:sz w:val="24"/>
          <w:szCs w:val="24"/>
        </w:rPr>
        <w:t>ет и не получившего ос-новного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7C3BD0" w:rsidRDefault="007C3BD0">
      <w:pPr>
        <w:spacing w:line="2" w:lineRule="exact"/>
        <w:rPr>
          <w:sz w:val="20"/>
          <w:szCs w:val="20"/>
        </w:rPr>
      </w:pPr>
    </w:p>
    <w:p w:rsidR="007C3BD0" w:rsidRDefault="00873B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3.10.3. Решение об отчислении дет</w:t>
      </w:r>
      <w:r>
        <w:rPr>
          <w:rFonts w:eastAsia="Times New Roman"/>
          <w:sz w:val="24"/>
          <w:szCs w:val="24"/>
        </w:rPr>
        <w:t>ей-сирот и детей, оставшихся без попечения родителей, принимается</w:t>
      </w:r>
    </w:p>
    <w:p w:rsidR="007C3BD0" w:rsidRDefault="00873BBA">
      <w:pPr>
        <w:numPr>
          <w:ilvl w:val="0"/>
          <w:numId w:val="3"/>
        </w:numPr>
        <w:tabs>
          <w:tab w:val="left" w:pos="180"/>
        </w:tabs>
        <w:ind w:left="18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согласия комиссии по делам несовершеннолетних и защите их прав и органа опеки и попечительства.</w:t>
      </w:r>
    </w:p>
    <w:p w:rsidR="007C3BD0" w:rsidRDefault="007C3BD0">
      <w:pPr>
        <w:spacing w:line="12" w:lineRule="exact"/>
        <w:rPr>
          <w:rFonts w:eastAsia="Times New Roman"/>
          <w:sz w:val="24"/>
          <w:szCs w:val="24"/>
        </w:rPr>
      </w:pPr>
    </w:p>
    <w:p w:rsidR="007C3BD0" w:rsidRDefault="00873BBA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3.10.4.Учреждение обязано проинформировать об отчислении учащегося в качестве меры дисциплина</w:t>
      </w:r>
      <w:r>
        <w:rPr>
          <w:rFonts w:eastAsia="Times New Roman"/>
          <w:sz w:val="24"/>
          <w:szCs w:val="24"/>
        </w:rPr>
        <w:t>р-ного взыскания Департамент образования администрации Переславского муниципального района Яро-славской области.</w:t>
      </w:r>
    </w:p>
    <w:p w:rsidR="007C3BD0" w:rsidRDefault="007C3BD0">
      <w:pPr>
        <w:spacing w:line="13" w:lineRule="exact"/>
        <w:rPr>
          <w:rFonts w:eastAsia="Times New Roman"/>
          <w:sz w:val="24"/>
          <w:szCs w:val="24"/>
        </w:rPr>
      </w:pPr>
    </w:p>
    <w:p w:rsidR="007C3BD0" w:rsidRDefault="00873BBA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3.10.5. Департамент </w:t>
      </w:r>
      <w:proofErr w:type="gramStart"/>
      <w:r>
        <w:rPr>
          <w:rFonts w:eastAsia="Times New Roman"/>
          <w:sz w:val="24"/>
          <w:szCs w:val="24"/>
        </w:rPr>
        <w:t>образования А</w:t>
      </w:r>
      <w:r>
        <w:rPr>
          <w:rFonts w:eastAsia="Times New Roman"/>
          <w:sz w:val="24"/>
          <w:szCs w:val="24"/>
        </w:rPr>
        <w:t xml:space="preserve">дминистрации  округа города Переславля-Залесского </w:t>
      </w:r>
      <w:r>
        <w:rPr>
          <w:rFonts w:eastAsia="Times New Roman"/>
          <w:sz w:val="24"/>
          <w:szCs w:val="24"/>
        </w:rPr>
        <w:t>Ярославской области</w:t>
      </w:r>
      <w:proofErr w:type="gramEnd"/>
      <w:r>
        <w:rPr>
          <w:rFonts w:eastAsia="Times New Roman"/>
          <w:sz w:val="24"/>
          <w:szCs w:val="24"/>
        </w:rPr>
        <w:t xml:space="preserve"> и родители (законные представители) учащ</w:t>
      </w:r>
      <w:r>
        <w:rPr>
          <w:rFonts w:eastAsia="Times New Roman"/>
          <w:sz w:val="24"/>
          <w:szCs w:val="24"/>
        </w:rPr>
        <w:t>егося, отчисленного из Учреждения, не позднее чем в месячный срок принимают меры, обеспечивающие получение учащимся общего образования.</w:t>
      </w:r>
    </w:p>
    <w:p w:rsidR="007C3BD0" w:rsidRDefault="007C3BD0">
      <w:pPr>
        <w:spacing w:line="14" w:lineRule="exact"/>
        <w:rPr>
          <w:rFonts w:eastAsia="Times New Roman"/>
          <w:sz w:val="24"/>
          <w:szCs w:val="24"/>
        </w:rPr>
      </w:pPr>
    </w:p>
    <w:p w:rsidR="007C3BD0" w:rsidRDefault="00873BBA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3.10.6.Родители (законные представители) учащегося вправе обжаловать в комиссии по урегулирова-нию споров между участни</w:t>
      </w:r>
      <w:r>
        <w:rPr>
          <w:rFonts w:eastAsia="Times New Roman"/>
          <w:sz w:val="24"/>
          <w:szCs w:val="24"/>
        </w:rPr>
        <w:t>ками образовательных отношений меры дисциплинарного взыскания и их применение к учащемуся.</w:t>
      </w:r>
    </w:p>
    <w:p w:rsidR="007C3BD0" w:rsidRDefault="007C3BD0">
      <w:pPr>
        <w:spacing w:line="6" w:lineRule="exact"/>
        <w:rPr>
          <w:sz w:val="20"/>
          <w:szCs w:val="20"/>
        </w:rPr>
      </w:pPr>
    </w:p>
    <w:p w:rsidR="007C3BD0" w:rsidRDefault="00873BBA">
      <w:pPr>
        <w:numPr>
          <w:ilvl w:val="0"/>
          <w:numId w:val="4"/>
        </w:numPr>
        <w:tabs>
          <w:tab w:val="left" w:pos="3500"/>
        </w:tabs>
        <w:ind w:left="350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ВОССТАНОВЛЕНИЕ УЧАЩИХСЯ</w:t>
      </w:r>
    </w:p>
    <w:p w:rsidR="007C3BD0" w:rsidRDefault="007C3BD0">
      <w:pPr>
        <w:spacing w:line="7" w:lineRule="exact"/>
        <w:rPr>
          <w:sz w:val="20"/>
          <w:szCs w:val="20"/>
        </w:rPr>
      </w:pPr>
    </w:p>
    <w:p w:rsidR="007C3BD0" w:rsidRDefault="00873BBA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Восстановление учащегося в школе, если он досрочно прекратил образовательные отношения по своей инициативе и (или)</w:t>
      </w:r>
      <w:r>
        <w:rPr>
          <w:rFonts w:eastAsia="Times New Roman"/>
          <w:sz w:val="24"/>
          <w:szCs w:val="24"/>
        </w:rPr>
        <w:t xml:space="preserve"> инициативе родителей (законных представителей), проводится в соответствии с Правилами приема учащихся в школу.</w:t>
      </w:r>
    </w:p>
    <w:p w:rsidR="007C3BD0" w:rsidRDefault="007C3BD0">
      <w:pPr>
        <w:spacing w:line="14" w:lineRule="exact"/>
        <w:rPr>
          <w:sz w:val="20"/>
          <w:szCs w:val="20"/>
        </w:rPr>
      </w:pPr>
    </w:p>
    <w:p w:rsidR="007C3BD0" w:rsidRDefault="00873BBA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Лица, отчисленные ранее из Учреждения, не завершившие образование по основной образователь-ной программе, имеют право на восстановление в </w:t>
      </w:r>
      <w:r>
        <w:rPr>
          <w:rFonts w:eastAsia="Times New Roman"/>
          <w:sz w:val="24"/>
          <w:szCs w:val="24"/>
        </w:rPr>
        <w:t>число учащихся Учреждения независимо от продол-жительности перерыва в учебе, причины отчисления.</w:t>
      </w:r>
    </w:p>
    <w:p w:rsidR="007C3BD0" w:rsidRDefault="007C3BD0">
      <w:pPr>
        <w:spacing w:line="2" w:lineRule="exact"/>
        <w:rPr>
          <w:sz w:val="20"/>
          <w:szCs w:val="20"/>
        </w:rPr>
      </w:pPr>
    </w:p>
    <w:p w:rsidR="007C3BD0" w:rsidRDefault="00873B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Право на восстановление в Учреждение имеют лица, не достигшие возраста восемнадцати лет.</w:t>
      </w:r>
    </w:p>
    <w:p w:rsidR="007C3BD0" w:rsidRDefault="00873B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Восстановление лиц в число учащихся Учреждения осуществляет</w:t>
      </w:r>
      <w:r>
        <w:rPr>
          <w:rFonts w:eastAsia="Times New Roman"/>
          <w:sz w:val="24"/>
          <w:szCs w:val="24"/>
        </w:rPr>
        <w:t>ся только на свободные места.</w:t>
      </w:r>
    </w:p>
    <w:p w:rsidR="007C3BD0" w:rsidRDefault="007C3BD0">
      <w:pPr>
        <w:spacing w:line="13" w:lineRule="exact"/>
        <w:rPr>
          <w:sz w:val="20"/>
          <w:szCs w:val="20"/>
        </w:rPr>
      </w:pPr>
    </w:p>
    <w:p w:rsidR="007C3BD0" w:rsidRDefault="00873BB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Восстановление учащегося производится на основании личного заявления родителей (законных представителей) на имя директора Учреждения.</w:t>
      </w:r>
    </w:p>
    <w:p w:rsidR="007C3BD0" w:rsidRDefault="007C3BD0">
      <w:pPr>
        <w:spacing w:line="2" w:lineRule="exact"/>
        <w:rPr>
          <w:sz w:val="20"/>
          <w:szCs w:val="20"/>
        </w:rPr>
      </w:pPr>
    </w:p>
    <w:p w:rsidR="007C3BD0" w:rsidRDefault="00873B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Решение о восстановлении учащегося оформляется соответствующим приказом.</w:t>
      </w:r>
    </w:p>
    <w:p w:rsidR="007C3BD0" w:rsidRDefault="007C3BD0">
      <w:pPr>
        <w:spacing w:line="12" w:lineRule="exact"/>
        <w:rPr>
          <w:sz w:val="20"/>
          <w:szCs w:val="20"/>
        </w:rPr>
      </w:pPr>
    </w:p>
    <w:p w:rsidR="007C3BD0" w:rsidRDefault="00873BB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П</w:t>
      </w:r>
      <w:r>
        <w:rPr>
          <w:rFonts w:eastAsia="Times New Roman"/>
          <w:sz w:val="24"/>
          <w:szCs w:val="24"/>
        </w:rPr>
        <w:t>ри восстановлении в Учреждение заместитель директора по учебно-воспитательной работе уста-навливает порядок и сроки ликвидации академической задолженности (при наличии таковой).</w:t>
      </w:r>
    </w:p>
    <w:p w:rsidR="007C3BD0" w:rsidRDefault="007C3BD0">
      <w:pPr>
        <w:spacing w:line="14" w:lineRule="exact"/>
        <w:rPr>
          <w:sz w:val="20"/>
          <w:szCs w:val="20"/>
        </w:rPr>
      </w:pPr>
    </w:p>
    <w:p w:rsidR="007C3BD0" w:rsidRDefault="00873BB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Учащимся, восстановленным в Учреждении и успешно прошедшим государственн</w:t>
      </w:r>
      <w:r>
        <w:rPr>
          <w:rFonts w:eastAsia="Times New Roman"/>
          <w:sz w:val="24"/>
          <w:szCs w:val="24"/>
        </w:rPr>
        <w:t>ую итоговую ат-тестацию, выдается государственный документ об образовании установленного образца.</w:t>
      </w:r>
    </w:p>
    <w:sectPr w:rsidR="007C3BD0" w:rsidSect="007C3BD0">
      <w:pgSz w:w="11900" w:h="16838"/>
      <w:pgMar w:top="429" w:right="426" w:bottom="1440" w:left="700" w:header="0" w:footer="0" w:gutter="0"/>
      <w:cols w:space="720" w:equalWidth="0">
        <w:col w:w="10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93EE7DF4"/>
    <w:lvl w:ilvl="0" w:tplc="727A3D5C">
      <w:start w:val="1"/>
      <w:numFmt w:val="bullet"/>
      <w:lvlText w:val="О"/>
      <w:lvlJc w:val="left"/>
    </w:lvl>
    <w:lvl w:ilvl="1" w:tplc="6212A306">
      <w:numFmt w:val="decimal"/>
      <w:lvlText w:val=""/>
      <w:lvlJc w:val="left"/>
    </w:lvl>
    <w:lvl w:ilvl="2" w:tplc="C2BA1468">
      <w:numFmt w:val="decimal"/>
      <w:lvlText w:val=""/>
      <w:lvlJc w:val="left"/>
    </w:lvl>
    <w:lvl w:ilvl="3" w:tplc="272E969E">
      <w:numFmt w:val="decimal"/>
      <w:lvlText w:val=""/>
      <w:lvlJc w:val="left"/>
    </w:lvl>
    <w:lvl w:ilvl="4" w:tplc="919A3EDE">
      <w:numFmt w:val="decimal"/>
      <w:lvlText w:val=""/>
      <w:lvlJc w:val="left"/>
    </w:lvl>
    <w:lvl w:ilvl="5" w:tplc="2A7C44B2">
      <w:numFmt w:val="decimal"/>
      <w:lvlText w:val=""/>
      <w:lvlJc w:val="left"/>
    </w:lvl>
    <w:lvl w:ilvl="6" w:tplc="B1546B34">
      <w:numFmt w:val="decimal"/>
      <w:lvlText w:val=""/>
      <w:lvlJc w:val="left"/>
    </w:lvl>
    <w:lvl w:ilvl="7" w:tplc="4AE2572E">
      <w:numFmt w:val="decimal"/>
      <w:lvlText w:val=""/>
      <w:lvlJc w:val="left"/>
    </w:lvl>
    <w:lvl w:ilvl="8" w:tplc="0B3AFC26">
      <w:numFmt w:val="decimal"/>
      <w:lvlText w:val=""/>
      <w:lvlJc w:val="left"/>
    </w:lvl>
  </w:abstractNum>
  <w:abstractNum w:abstractNumId="1">
    <w:nsid w:val="00005F90"/>
    <w:multiLevelType w:val="hybridMultilevel"/>
    <w:tmpl w:val="7F50C0EC"/>
    <w:lvl w:ilvl="0" w:tplc="B77ECDF0">
      <w:start w:val="4"/>
      <w:numFmt w:val="decimal"/>
      <w:lvlText w:val="%1."/>
      <w:lvlJc w:val="left"/>
    </w:lvl>
    <w:lvl w:ilvl="1" w:tplc="2B9C7FBC">
      <w:numFmt w:val="decimal"/>
      <w:lvlText w:val=""/>
      <w:lvlJc w:val="left"/>
    </w:lvl>
    <w:lvl w:ilvl="2" w:tplc="C5C2165E">
      <w:numFmt w:val="decimal"/>
      <w:lvlText w:val=""/>
      <w:lvlJc w:val="left"/>
    </w:lvl>
    <w:lvl w:ilvl="3" w:tplc="5D1EAB8E">
      <w:numFmt w:val="decimal"/>
      <w:lvlText w:val=""/>
      <w:lvlJc w:val="left"/>
    </w:lvl>
    <w:lvl w:ilvl="4" w:tplc="DAC6658A">
      <w:numFmt w:val="decimal"/>
      <w:lvlText w:val=""/>
      <w:lvlJc w:val="left"/>
    </w:lvl>
    <w:lvl w:ilvl="5" w:tplc="BF00F828">
      <w:numFmt w:val="decimal"/>
      <w:lvlText w:val=""/>
      <w:lvlJc w:val="left"/>
    </w:lvl>
    <w:lvl w:ilvl="6" w:tplc="B0A2AA92">
      <w:numFmt w:val="decimal"/>
      <w:lvlText w:val=""/>
      <w:lvlJc w:val="left"/>
    </w:lvl>
    <w:lvl w:ilvl="7" w:tplc="3808FE9E">
      <w:numFmt w:val="decimal"/>
      <w:lvlText w:val=""/>
      <w:lvlJc w:val="left"/>
    </w:lvl>
    <w:lvl w:ilvl="8" w:tplc="82B288B8">
      <w:numFmt w:val="decimal"/>
      <w:lvlText w:val=""/>
      <w:lvlJc w:val="left"/>
    </w:lvl>
  </w:abstractNum>
  <w:abstractNum w:abstractNumId="2">
    <w:nsid w:val="00006952"/>
    <w:multiLevelType w:val="hybridMultilevel"/>
    <w:tmpl w:val="EDCAF466"/>
    <w:lvl w:ilvl="0" w:tplc="8A86AF6A">
      <w:start w:val="1"/>
      <w:numFmt w:val="bullet"/>
      <w:lvlText w:val="с"/>
      <w:lvlJc w:val="left"/>
    </w:lvl>
    <w:lvl w:ilvl="1" w:tplc="F6060DF0">
      <w:numFmt w:val="decimal"/>
      <w:lvlText w:val=""/>
      <w:lvlJc w:val="left"/>
    </w:lvl>
    <w:lvl w:ilvl="2" w:tplc="247E5DEA">
      <w:numFmt w:val="decimal"/>
      <w:lvlText w:val=""/>
      <w:lvlJc w:val="left"/>
    </w:lvl>
    <w:lvl w:ilvl="3" w:tplc="78A01F6E">
      <w:numFmt w:val="decimal"/>
      <w:lvlText w:val=""/>
      <w:lvlJc w:val="left"/>
    </w:lvl>
    <w:lvl w:ilvl="4" w:tplc="0AFEF68C">
      <w:numFmt w:val="decimal"/>
      <w:lvlText w:val=""/>
      <w:lvlJc w:val="left"/>
    </w:lvl>
    <w:lvl w:ilvl="5" w:tplc="E91C5A52">
      <w:numFmt w:val="decimal"/>
      <w:lvlText w:val=""/>
      <w:lvlJc w:val="left"/>
    </w:lvl>
    <w:lvl w:ilvl="6" w:tplc="87CE661A">
      <w:numFmt w:val="decimal"/>
      <w:lvlText w:val=""/>
      <w:lvlJc w:val="left"/>
    </w:lvl>
    <w:lvl w:ilvl="7" w:tplc="64269C3A">
      <w:numFmt w:val="decimal"/>
      <w:lvlText w:val=""/>
      <w:lvlJc w:val="left"/>
    </w:lvl>
    <w:lvl w:ilvl="8" w:tplc="E048A9AA">
      <w:numFmt w:val="decimal"/>
      <w:lvlText w:val=""/>
      <w:lvlJc w:val="left"/>
    </w:lvl>
  </w:abstractNum>
  <w:abstractNum w:abstractNumId="3">
    <w:nsid w:val="000072AE"/>
    <w:multiLevelType w:val="hybridMultilevel"/>
    <w:tmpl w:val="D88622A4"/>
    <w:lvl w:ilvl="0" w:tplc="52B66080">
      <w:start w:val="1"/>
      <w:numFmt w:val="bullet"/>
      <w:lvlText w:val=""/>
      <w:lvlJc w:val="left"/>
    </w:lvl>
    <w:lvl w:ilvl="1" w:tplc="806C29E8">
      <w:numFmt w:val="decimal"/>
      <w:lvlText w:val=""/>
      <w:lvlJc w:val="left"/>
    </w:lvl>
    <w:lvl w:ilvl="2" w:tplc="35A08366">
      <w:numFmt w:val="decimal"/>
      <w:lvlText w:val=""/>
      <w:lvlJc w:val="left"/>
    </w:lvl>
    <w:lvl w:ilvl="3" w:tplc="4B383010">
      <w:numFmt w:val="decimal"/>
      <w:lvlText w:val=""/>
      <w:lvlJc w:val="left"/>
    </w:lvl>
    <w:lvl w:ilvl="4" w:tplc="1B9447FE">
      <w:numFmt w:val="decimal"/>
      <w:lvlText w:val=""/>
      <w:lvlJc w:val="left"/>
    </w:lvl>
    <w:lvl w:ilvl="5" w:tplc="4C363C08">
      <w:numFmt w:val="decimal"/>
      <w:lvlText w:val=""/>
      <w:lvlJc w:val="left"/>
    </w:lvl>
    <w:lvl w:ilvl="6" w:tplc="4B4ABDD6">
      <w:numFmt w:val="decimal"/>
      <w:lvlText w:val=""/>
      <w:lvlJc w:val="left"/>
    </w:lvl>
    <w:lvl w:ilvl="7" w:tplc="73781D00">
      <w:numFmt w:val="decimal"/>
      <w:lvlText w:val=""/>
      <w:lvlJc w:val="left"/>
    </w:lvl>
    <w:lvl w:ilvl="8" w:tplc="F14CB91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C3BD0"/>
    <w:rsid w:val="007C3BD0"/>
    <w:rsid w:val="0087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Director</cp:lastModifiedBy>
  <cp:revision>2</cp:revision>
  <dcterms:created xsi:type="dcterms:W3CDTF">2020-10-13T12:00:00Z</dcterms:created>
  <dcterms:modified xsi:type="dcterms:W3CDTF">2020-10-13T10:06:00Z</dcterms:modified>
</cp:coreProperties>
</file>